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8004" w14:textId="145F5469" w:rsidR="00E83872" w:rsidRPr="00FC1F59" w:rsidRDefault="00FC1F59" w:rsidP="00FC1F59">
      <w:pPr>
        <w:pStyle w:val="Otsikko1"/>
        <w:rPr>
          <w:sz w:val="28"/>
          <w:szCs w:val="36"/>
        </w:rPr>
      </w:pPr>
      <w:r w:rsidRPr="00FC1F59">
        <w:rPr>
          <w:sz w:val="28"/>
          <w:szCs w:val="36"/>
        </w:rPr>
        <w:t xml:space="preserve">Åtgärder som omfattas av de </w:t>
      </w:r>
      <w:proofErr w:type="spellStart"/>
      <w:r w:rsidRPr="00FC1F59">
        <w:rPr>
          <w:sz w:val="28"/>
          <w:szCs w:val="36"/>
        </w:rPr>
        <w:t>minimis</w:t>
      </w:r>
      <w:proofErr w:type="spellEnd"/>
      <w:r w:rsidRPr="00FC1F59">
        <w:rPr>
          <w:sz w:val="28"/>
          <w:szCs w:val="36"/>
        </w:rPr>
        <w:t>-stödet</w:t>
      </w:r>
    </w:p>
    <w:p w14:paraId="2835FE1D" w14:textId="3A625A54" w:rsidR="00FC1F59" w:rsidRDefault="00FC1F59" w:rsidP="00FC1F59"/>
    <w:p w14:paraId="6A302067" w14:textId="77777777" w:rsidR="00FC1F59" w:rsidRPr="00FC1F59" w:rsidRDefault="00FC1F59" w:rsidP="00FC1F59"/>
    <w:p w14:paraId="6591EE32" w14:textId="77777777" w:rsidR="00E83872" w:rsidRDefault="00E83872" w:rsidP="00E83872">
      <w:pPr>
        <w:pStyle w:val="TEMhakijaotsi1"/>
      </w:pPr>
      <w:r>
        <w:t>Projekt</w:t>
      </w:r>
    </w:p>
    <w:tbl>
      <w:tblPr>
        <w:tblW w:w="9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E83872" w:rsidRPr="00080401" w14:paraId="02A54648" w14:textId="77777777" w:rsidTr="001308E2">
        <w:trPr>
          <w:cantSplit/>
          <w:trHeight w:hRule="exact" w:val="567"/>
        </w:trPr>
        <w:tc>
          <w:tcPr>
            <w:tcW w:w="999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6BDEB7" w14:textId="77777777" w:rsidR="00E83872" w:rsidRDefault="00E83872" w:rsidP="001308E2">
            <w:pPr>
              <w:pStyle w:val="TEMsolunotsi1"/>
            </w:pPr>
            <w:r>
              <w:t>Projektets namn</w:t>
            </w:r>
          </w:p>
          <w:p w14:paraId="074BD133" w14:textId="77777777" w:rsidR="00E83872" w:rsidRPr="00080401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</w:tbl>
    <w:p w14:paraId="1985E6D7" w14:textId="77777777" w:rsidR="00E83872" w:rsidRPr="00B70D88" w:rsidRDefault="00E83872" w:rsidP="00E83872">
      <w:pPr>
        <w:pStyle w:val="TEMleipis"/>
      </w:pPr>
    </w:p>
    <w:p w14:paraId="40F57FCE" w14:textId="1505A357" w:rsidR="00E83872" w:rsidRDefault="00E83872" w:rsidP="00E83872">
      <w:pPr>
        <w:pStyle w:val="TEMhakijaotsi1"/>
      </w:pPr>
      <w:r>
        <w:t>I projektet deltar som nyttohavare organisationer som idkar ekonomisk verksamhet</w:t>
      </w:r>
    </w:p>
    <w:tbl>
      <w:tblPr>
        <w:tblW w:w="9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E83872" w:rsidRPr="00080401" w14:paraId="63F300C6" w14:textId="77777777" w:rsidTr="001308E2">
        <w:trPr>
          <w:cantSplit/>
          <w:trHeight w:hRule="exact" w:val="567"/>
        </w:trPr>
        <w:tc>
          <w:tcPr>
            <w:tcW w:w="771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34C712" w14:textId="77777777" w:rsidR="00E83872" w:rsidRDefault="00E83872" w:rsidP="001308E2">
            <w:pPr>
              <w:pStyle w:val="TEMsolunotsi1"/>
            </w:pPr>
            <w:r>
              <w:t>Organisationens namn*</w:t>
            </w:r>
          </w:p>
          <w:p w14:paraId="74C5D115" w14:textId="77777777" w:rsidR="00E83872" w:rsidRPr="00080401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</w:tbl>
    <w:p w14:paraId="7C71865D" w14:textId="77777777" w:rsidR="00E83872" w:rsidRPr="00E02805" w:rsidRDefault="00E83872" w:rsidP="00E83872">
      <w:pPr>
        <w:pStyle w:val="TEMleipis"/>
      </w:pPr>
    </w:p>
    <w:p w14:paraId="2A3CA735" w14:textId="60363687" w:rsidR="00E83872" w:rsidRDefault="00E83872" w:rsidP="00E83872">
      <w:pPr>
        <w:pStyle w:val="TEMhakijaotsi1"/>
        <w:spacing w:after="180"/>
      </w:pPr>
      <w:r>
        <w:t>DE MINIMIS-STÖDBELOPP TILL FÖRETAG/AKTÖRER SOM DELTAR I PROJEKTET SOM NYTTOHAVARE</w:t>
      </w:r>
    </w:p>
    <w:tbl>
      <w:tblPr>
        <w:tblStyle w:val="TaulukkoRuudukko"/>
        <w:tblW w:w="9979" w:type="dxa"/>
        <w:tblLook w:val="04A0" w:firstRow="1" w:lastRow="0" w:firstColumn="1" w:lastColumn="0" w:noHBand="0" w:noVBand="1"/>
      </w:tblPr>
      <w:tblGrid>
        <w:gridCol w:w="3539"/>
        <w:gridCol w:w="2146"/>
        <w:gridCol w:w="2147"/>
        <w:gridCol w:w="2147"/>
      </w:tblGrid>
      <w:tr w:rsidR="00E83872" w14:paraId="4D66AC3D" w14:textId="77777777" w:rsidTr="001308E2">
        <w:tc>
          <w:tcPr>
            <w:tcW w:w="3539" w:type="dxa"/>
          </w:tcPr>
          <w:p w14:paraId="73E754D2" w14:textId="77777777" w:rsidR="00E83872" w:rsidRDefault="00E83872" w:rsidP="001308E2">
            <w:pPr>
              <w:pStyle w:val="TEMtaulukkopaaty"/>
              <w:tabs>
                <w:tab w:val="left" w:pos="270"/>
              </w:tabs>
              <w:ind w:left="270" w:hanging="270"/>
            </w:pPr>
            <w:r>
              <w:t>A. Stödåtgärdens namn*</w:t>
            </w:r>
          </w:p>
        </w:tc>
        <w:tc>
          <w:tcPr>
            <w:tcW w:w="2146" w:type="dxa"/>
          </w:tcPr>
          <w:p w14:paraId="0CAE01D1" w14:textId="77777777" w:rsidR="00E83872" w:rsidRDefault="00E83872" w:rsidP="001308E2">
            <w:pPr>
              <w:pStyle w:val="TEMtaulukkopaaty"/>
              <w:ind w:left="312" w:hanging="284"/>
            </w:pPr>
            <w:r>
              <w:t>B. Stödåtgärdens marknadspris</w:t>
            </w:r>
          </w:p>
        </w:tc>
        <w:tc>
          <w:tcPr>
            <w:tcW w:w="2147" w:type="dxa"/>
          </w:tcPr>
          <w:p w14:paraId="0A88566B" w14:textId="77777777" w:rsidR="00E83872" w:rsidRDefault="00E83872" w:rsidP="001308E2">
            <w:pPr>
              <w:pStyle w:val="TEMtaulukkopaaty"/>
              <w:tabs>
                <w:tab w:val="left" w:pos="301"/>
              </w:tabs>
              <w:ind w:left="301" w:hanging="301"/>
            </w:pPr>
            <w:r>
              <w:t>C. Företagets egen betalningsandel</w:t>
            </w:r>
          </w:p>
        </w:tc>
        <w:tc>
          <w:tcPr>
            <w:tcW w:w="2147" w:type="dxa"/>
          </w:tcPr>
          <w:p w14:paraId="2B67EFC9" w14:textId="77777777" w:rsidR="00E83872" w:rsidRDefault="00E83872" w:rsidP="001308E2">
            <w:pPr>
              <w:pStyle w:val="TEMtaulukkopaaty"/>
              <w:tabs>
                <w:tab w:val="left" w:pos="301"/>
              </w:tabs>
              <w:ind w:left="301" w:hanging="301"/>
            </w:pPr>
            <w:r>
              <w:t xml:space="preserve">D. De </w:t>
            </w:r>
            <w:proofErr w:type="spellStart"/>
            <w:r>
              <w:t>minimis</w:t>
            </w:r>
            <w:proofErr w:type="spellEnd"/>
            <w:r>
              <w:t>-stödets andel</w:t>
            </w:r>
          </w:p>
        </w:tc>
      </w:tr>
      <w:tr w:rsidR="00E83872" w14:paraId="04785F0E" w14:textId="77777777" w:rsidTr="001308E2">
        <w:tc>
          <w:tcPr>
            <w:tcW w:w="3539" w:type="dxa"/>
          </w:tcPr>
          <w:p w14:paraId="76EA7F2B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1D1D7AC0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EFAE168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49A61B76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2A59B07B" w14:textId="77777777" w:rsidTr="001308E2">
        <w:tc>
          <w:tcPr>
            <w:tcW w:w="3539" w:type="dxa"/>
          </w:tcPr>
          <w:p w14:paraId="18E33FC1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61119445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7A720E01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4902EA2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2DC66896" w14:textId="77777777" w:rsidTr="001308E2">
        <w:tc>
          <w:tcPr>
            <w:tcW w:w="3539" w:type="dxa"/>
          </w:tcPr>
          <w:p w14:paraId="4DD417EE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5CA6D69B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783EDA6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6B40BE03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6A130B4D" w14:textId="77777777" w:rsidTr="001308E2">
        <w:tc>
          <w:tcPr>
            <w:tcW w:w="3539" w:type="dxa"/>
          </w:tcPr>
          <w:p w14:paraId="2FA700C2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34D4EA25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672754D9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6AEEE6A4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67285E60" w14:textId="77777777" w:rsidTr="001308E2">
        <w:tc>
          <w:tcPr>
            <w:tcW w:w="3539" w:type="dxa"/>
          </w:tcPr>
          <w:p w14:paraId="77A56E33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20818394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23A191B8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860083A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58219616" w14:textId="77777777" w:rsidTr="001308E2">
        <w:tc>
          <w:tcPr>
            <w:tcW w:w="3539" w:type="dxa"/>
          </w:tcPr>
          <w:p w14:paraId="12B989C1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72E674C5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E1AAA99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300F5AF8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5BD9D407" w14:textId="77777777" w:rsidTr="001308E2">
        <w:tc>
          <w:tcPr>
            <w:tcW w:w="3539" w:type="dxa"/>
          </w:tcPr>
          <w:p w14:paraId="1B87BA76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41090CFF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13445B18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406773FF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  <w:tr w:rsidR="00E83872" w14:paraId="4CD20341" w14:textId="77777777" w:rsidTr="001308E2">
        <w:tc>
          <w:tcPr>
            <w:tcW w:w="3539" w:type="dxa"/>
          </w:tcPr>
          <w:p w14:paraId="4EA7FAF1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1D52C6B2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B9D57A9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2E389C54" w14:textId="77777777" w:rsidR="00E83872" w:rsidRDefault="00E83872" w:rsidP="001308E2">
            <w:pPr>
              <w:pStyle w:val="TEMLomakekentta"/>
            </w:pPr>
            <w:r w:rsidRPr="00523C0A"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23C0A">
              <w:fldChar w:fldCharType="end"/>
            </w:r>
          </w:p>
        </w:tc>
      </w:tr>
    </w:tbl>
    <w:p w14:paraId="667C6DF3" w14:textId="59324786" w:rsidR="00E83872" w:rsidRDefault="00E83872" w:rsidP="2927726E">
      <w:pPr>
        <w:pStyle w:val="TEMtaualaviite"/>
        <w:tabs>
          <w:tab w:val="left" w:pos="142"/>
        </w:tabs>
        <w:ind w:left="142" w:hanging="142"/>
      </w:pPr>
      <w:r>
        <w:t xml:space="preserve">*Åtgärden omfattas av de </w:t>
      </w:r>
      <w:proofErr w:type="spellStart"/>
      <w:r>
        <w:t>minimis</w:t>
      </w:r>
      <w:proofErr w:type="spellEnd"/>
      <w:r>
        <w:t xml:space="preserve">-stöd, då det deltagande företaget/den deltagande aktören får en förmån med ett penningmässigt värde för sitt deltagande i projektet. Det gäller inte en finansiell prestation som betalas till ett deltagande företag, utan en avgiftsfri eller undervärderad tjänst eller annan motsvarande nytta för vilken man kan fastställa ett marknadspris. </w:t>
      </w:r>
      <w:r>
        <w:br/>
      </w:r>
      <w:r>
        <w:br/>
      </w:r>
    </w:p>
    <w:p w14:paraId="4E92ED73" w14:textId="77777777" w:rsidR="00E83872" w:rsidRPr="00E22B9D" w:rsidRDefault="00E83872" w:rsidP="00E83872">
      <w:pPr>
        <w:pStyle w:val="TEMleipisohjeteksti"/>
        <w:tabs>
          <w:tab w:val="left" w:pos="426"/>
        </w:tabs>
        <w:rPr>
          <w:b/>
        </w:rPr>
      </w:pPr>
      <w:r>
        <w:rPr>
          <w:b/>
        </w:rPr>
        <w:t xml:space="preserve">Den som ansöker om stöd/den som får stöd är skyldig att </w:t>
      </w:r>
    </w:p>
    <w:p w14:paraId="75AC3D60" w14:textId="373CCE0F" w:rsidR="00E83872" w:rsidRDefault="00E83872" w:rsidP="00E83872">
      <w:pPr>
        <w:pStyle w:val="TEMleipisohjeteksti"/>
        <w:numPr>
          <w:ilvl w:val="0"/>
          <w:numId w:val="2"/>
        </w:numPr>
        <w:ind w:left="284" w:hanging="284"/>
      </w:pPr>
      <w:r>
        <w:t xml:space="preserve">begära en de </w:t>
      </w:r>
      <w:proofErr w:type="spellStart"/>
      <w:r>
        <w:t>minimis-stödanmälan</w:t>
      </w:r>
      <w:proofErr w:type="spellEnd"/>
      <w:r>
        <w:t xml:space="preserve"> av varje deltagande företag/aktör</w:t>
      </w:r>
    </w:p>
    <w:p w14:paraId="6BBB7B97" w14:textId="5A3ACC6A" w:rsidR="00E83872" w:rsidRPr="008D4776" w:rsidRDefault="00E83872" w:rsidP="00E83872">
      <w:pPr>
        <w:pStyle w:val="TEMleipisohjeteksti"/>
        <w:numPr>
          <w:ilvl w:val="0"/>
          <w:numId w:val="2"/>
        </w:numPr>
        <w:spacing w:after="240"/>
        <w:ind w:left="284" w:hanging="284"/>
      </w:pPr>
      <w:r>
        <w:t xml:space="preserve">säkerställa att företagen/aktörerna uppfyller de förutsättningar som finns i de </w:t>
      </w:r>
      <w:proofErr w:type="spellStart"/>
      <w:r>
        <w:t>minimis</w:t>
      </w:r>
      <w:proofErr w:type="spellEnd"/>
      <w:r>
        <w:t xml:space="preserve">-stödförordningen för att stöd kan beviljas: de </w:t>
      </w:r>
      <w:proofErr w:type="spellStart"/>
      <w:r>
        <w:t>minimis</w:t>
      </w:r>
      <w:proofErr w:type="spellEnd"/>
      <w:r>
        <w:t xml:space="preserve">-stöd kan beviljas ett företag högst 200 000 euro under tre skatteår (det innevarande året och de två föregående åren). </w:t>
      </w:r>
    </w:p>
    <w:p w14:paraId="12814978" w14:textId="77777777" w:rsidR="00E83872" w:rsidRPr="00374983" w:rsidRDefault="00E83872" w:rsidP="00E83872">
      <w:pPr>
        <w:pStyle w:val="TEMleipisbullet"/>
      </w:pPr>
      <w:r>
        <w:t xml:space="preserve">Beviljandet av nytt de </w:t>
      </w:r>
      <w:proofErr w:type="spellStart"/>
      <w:r>
        <w:t>minimis</w:t>
      </w:r>
      <w:proofErr w:type="spellEnd"/>
      <w:r>
        <w:t>-stöd får inte leda till att gränsen på 200 00 euro överskrids.</w:t>
      </w:r>
    </w:p>
    <w:p w14:paraId="33FAC399" w14:textId="69AB04DC" w:rsidR="00B5754D" w:rsidRDefault="00E83872" w:rsidP="00B5754D">
      <w:pPr>
        <w:pStyle w:val="TEMleipisbullet"/>
      </w:pPr>
      <w:r>
        <w:t xml:space="preserve">Ifall den som ansöker eller får stöd inte kan säkerställa att ett företag/en aktör som deltar i åtgärden i egenskap av nyttohavare uppfyller de </w:t>
      </w:r>
      <w:proofErr w:type="spellStart"/>
      <w:r>
        <w:t>minimis</w:t>
      </w:r>
      <w:proofErr w:type="spellEnd"/>
      <w:r>
        <w:t>-villkoret, förhindrar det företagets/aktörens deltagande i åtgärden som beviljats understöd. Deltagandet är möjligt, ifall företaget/aktören betalar stödåtgärdens marknadspris för sin förmån. Sådana insamlade avgifter ska anges som projektinkomster i projektets utbetalningsansökan. Detta minskar till motsvarande mängd det stödbelopp som utbetalas.</w:t>
      </w:r>
    </w:p>
    <w:sectPr w:rsidR="00B5754D" w:rsidSect="00A964C7">
      <w:headerReference w:type="default" r:id="rId11"/>
      <w:headerReference w:type="first" r:id="rId12"/>
      <w:footerReference w:type="first" r:id="rId13"/>
      <w:pgSz w:w="11906" w:h="16838" w:code="9"/>
      <w:pgMar w:top="1366" w:right="851" w:bottom="1418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3651" w14:textId="77777777" w:rsidR="00E62EBF" w:rsidRDefault="00E62EBF" w:rsidP="00B5754D">
      <w:r>
        <w:separator/>
      </w:r>
    </w:p>
  </w:endnote>
  <w:endnote w:type="continuationSeparator" w:id="0">
    <w:p w14:paraId="6EB75B9B" w14:textId="77777777" w:rsidR="00E62EBF" w:rsidRDefault="00E62EBF" w:rsidP="00B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A9D7" w14:textId="77777777" w:rsidR="002C2431" w:rsidRDefault="00450B73" w:rsidP="00EF4825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5E6883" wp14:editId="70DC4A2B">
          <wp:simplePos x="0" y="0"/>
          <wp:positionH relativeFrom="column">
            <wp:posOffset>0</wp:posOffset>
          </wp:positionH>
          <wp:positionV relativeFrom="page">
            <wp:posOffset>8929370</wp:posOffset>
          </wp:positionV>
          <wp:extent cx="7128000" cy="1767600"/>
          <wp:effectExtent l="0" t="0" r="0" b="4445"/>
          <wp:wrapSquare wrapText="bothSides"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akirjapohja201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1"/>
                  <a:stretch/>
                </pic:blipFill>
                <pic:spPr bwMode="auto">
                  <a:xfrm>
                    <a:off x="0" y="0"/>
                    <a:ext cx="7128000" cy="17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4E0F" w14:textId="77777777" w:rsidR="00E62EBF" w:rsidRDefault="00E62EBF" w:rsidP="00B5754D">
      <w:r>
        <w:separator/>
      </w:r>
    </w:p>
  </w:footnote>
  <w:footnote w:type="continuationSeparator" w:id="0">
    <w:p w14:paraId="0648B9E5" w14:textId="77777777" w:rsidR="00E62EBF" w:rsidRDefault="00E62EBF" w:rsidP="00B5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D570" w14:textId="77777777" w:rsidR="00550ACD" w:rsidRDefault="00BC11C0" w:rsidP="00BC11C0">
    <w:pPr>
      <w:pStyle w:val="Yltunniste"/>
      <w:tabs>
        <w:tab w:val="clear" w:pos="4819"/>
        <w:tab w:val="clear" w:pos="9638"/>
        <w:tab w:val="left" w:pos="5400"/>
        <w:tab w:val="left" w:pos="9000"/>
        <w:tab w:val="left" w:pos="9639"/>
      </w:tabs>
      <w:spacing w:line="276" w:lineRule="auto"/>
    </w:pPr>
    <w:r>
      <w:t xml:space="preserve">                                                </w:t>
    </w:r>
    <w:r>
      <w:rPr>
        <w:noProof/>
      </w:rPr>
      <mc:AlternateContent>
        <mc:Choice Requires="wps">
          <w:drawing>
            <wp:inline distT="0" distB="0" distL="0" distR="0" wp14:anchorId="437AC4EC" wp14:editId="57E163DB">
              <wp:extent cx="4333875" cy="371391"/>
              <wp:effectExtent l="0" t="0" r="9525" b="0"/>
              <wp:docPr id="18" name="Tekstiruut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3713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165911" w14:textId="77777777" w:rsidR="00BC11C0" w:rsidRDefault="00BC11C0" w:rsidP="00A964C7">
                          <w:pPr>
                            <w:tabs>
                              <w:tab w:val="left" w:pos="2127"/>
                              <w:tab w:val="left" w:pos="5812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B5754D">
                            <w:fldChar w:fldCharType="begin"/>
                          </w:r>
                          <w:r w:rsidRPr="00B5754D">
                            <w:instrText xml:space="preserve"> PAGE   \* MERGEFORMAT </w:instrText>
                          </w:r>
                          <w:r w:rsidRPr="00B5754D">
                            <w:fldChar w:fldCharType="separate"/>
                          </w:r>
                          <w:r>
                            <w:t>1</w:t>
                          </w:r>
                          <w:r w:rsidRPr="00B5754D">
                            <w:fldChar w:fldCharType="end"/>
                          </w:r>
                          <w:r>
                            <w:t xml:space="preserve"> (</w:t>
                          </w:r>
                          <w:r w:rsidR="005865CD">
                            <w:fldChar w:fldCharType="begin"/>
                          </w:r>
                          <w:r w:rsidR="005865CD">
                            <w:instrText xml:space="preserve"> NUMPAGES   \* MERGEFORMAT </w:instrText>
                          </w:r>
                          <w:r w:rsidR="005865CD">
                            <w:fldChar w:fldCharType="separate"/>
                          </w:r>
                          <w:r>
                            <w:t>2</w:t>
                          </w:r>
                          <w:r w:rsidR="005865CD">
                            <w:fldChar w:fldCharType="end"/>
                          </w:r>
                          <w:r>
                            <w:t>)</w:t>
                          </w:r>
                        </w:p>
                        <w:p w14:paraId="4A63CE59" w14:textId="77777777" w:rsidR="00BC11C0" w:rsidRDefault="00BC11C0" w:rsidP="00350864">
                          <w:pPr>
                            <w:tabs>
                              <w:tab w:val="left" w:pos="2127"/>
                            </w:tabs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>
          <w:pict>
            <v:shapetype id="_x0000_t202" coordsize="21600,21600" o:spt="202" path="m,l,21600r21600,l21600,xe" w14:anchorId="437AC4EC">
              <v:stroke joinstyle="miter"/>
              <v:path gradientshapeok="t" o:connecttype="rect"/>
            </v:shapetype>
            <v:shape id="Tekstiruutu 18" style="width:341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">
              <v:textbox>
                <w:txbxContent>
                  <w:p w:rsidR="00BC11C0" w:rsidP="00A964C7" w:rsidRDefault="00BC11C0" w14:paraId="4E165911" w14:textId="77777777">
                    <w:pPr>
                      <w:tabs>
                        <w:tab w:val="left" w:pos="2127"/>
                        <w:tab w:val="left" w:pos="5812"/>
                      </w:tabs>
                    </w:pPr>
                    <w:r>
                      <w:tab/>
                    </w:r>
                    <w:r>
                      <w:tab/>
                    </w:r>
                    <w:r w:rsidRPr="00B5754D">
                      <w:fldChar w:fldCharType="begin"/>
                    </w:r>
                    <w:r w:rsidRPr="00B5754D">
                      <w:instrText xml:space="preserve"> PAGE   \* MERGEFORMAT </w:instrText>
                    </w:r>
                    <w:r w:rsidRPr="00B5754D">
                      <w:fldChar w:fldCharType="separate"/>
                    </w:r>
                    <w:r>
                      <w:t>1</w:t>
                    </w:r>
                    <w:r w:rsidRPr="00B5754D">
                      <w:fldChar w:fldCharType="end"/>
                    </w:r>
                    <w:r>
                      <w:t xml:space="preserve"> (</w:t>
                    </w:r>
                    <w:fldSimple w:instr=" NUMPAGES   \* MERGEFORMAT " w:dirty="true">
                      <w:r>
                        <w:t>2</w:t>
                      </w:r>
                    </w:fldSimple>
                    <w:r>
                      <w:t xml:space="preserve">)</w:t>
                    </w:r>
                  </w:p>
                  <w:p w:rsidR="00BC11C0" w:rsidP="00350864" w:rsidRDefault="00BC11C0" w14:paraId="4A63CE59" w14:textId="77777777">
                    <w:pPr>
                      <w:tabs>
                        <w:tab w:val="left" w:pos="2127"/>
                      </w:tabs>
                    </w:pP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  <w:p w14:paraId="62B7E135" w14:textId="77777777" w:rsidR="00FB31D0" w:rsidRDefault="00FB31D0" w:rsidP="00550ACD">
    <w:pPr>
      <w:pStyle w:val="Yltunniste"/>
      <w:tabs>
        <w:tab w:val="clear" w:pos="4819"/>
        <w:tab w:val="clear" w:pos="9638"/>
        <w:tab w:val="left" w:pos="5115"/>
        <w:tab w:val="left" w:pos="6690"/>
      </w:tabs>
    </w:pPr>
  </w:p>
  <w:p w14:paraId="43479EF2" w14:textId="77777777" w:rsidR="00FB31D0" w:rsidRDefault="00FB31D0" w:rsidP="00FB31D0">
    <w:pPr>
      <w:pStyle w:val="Yltunniste"/>
      <w:tabs>
        <w:tab w:val="clear" w:pos="4819"/>
        <w:tab w:val="clear" w:pos="9638"/>
        <w:tab w:val="left" w:pos="51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85E" w14:textId="77777777" w:rsidR="003A5C1D" w:rsidRDefault="00550ACD" w:rsidP="00BC11C0">
    <w:pPr>
      <w:pStyle w:val="Yltunniste"/>
      <w:tabs>
        <w:tab w:val="clear" w:pos="4819"/>
        <w:tab w:val="clear" w:pos="9638"/>
        <w:tab w:val="left" w:pos="255"/>
        <w:tab w:val="left" w:pos="4860"/>
        <w:tab w:val="left" w:pos="5400"/>
        <w:tab w:val="left" w:pos="9000"/>
        <w:tab w:val="left" w:pos="9639"/>
      </w:tabs>
      <w:spacing w:line="276" w:lineRule="auto"/>
    </w:pPr>
    <w:r>
      <w:rPr>
        <w:noProof/>
      </w:rPr>
      <w:drawing>
        <wp:inline distT="0" distB="0" distL="0" distR="0" wp14:anchorId="7CC0A564" wp14:editId="0595EF8F">
          <wp:extent cx="1866900" cy="695325"/>
          <wp:effectExtent l="0" t="0" r="0" b="9525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Uudenmaan_liitto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" t="8333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413E8BC" wp14:editId="4880E106">
              <wp:extent cx="4365266" cy="938254"/>
              <wp:effectExtent l="0" t="0" r="0" b="0"/>
              <wp:docPr id="17" name="Tekstiruut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5266" cy="938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270ECF" w14:textId="74475E7D" w:rsidR="00BC11C0" w:rsidRPr="00FC1F59" w:rsidRDefault="00BC11C0" w:rsidP="00A964C7">
                          <w:pPr>
                            <w:tabs>
                              <w:tab w:val="left" w:pos="2127"/>
                              <w:tab w:val="left" w:pos="5812"/>
                            </w:tabs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</w:pPr>
                          <w:r>
                            <w:tab/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t>BILAGA</w:t>
                          </w:r>
                          <w:r w:rsidRPr="00FC1F59">
                            <w:rPr>
                              <w:rFonts w:ascii="Arial" w:hAnsi="Arial"/>
                              <w:sz w:val="22"/>
                              <w:szCs w:val="18"/>
                            </w:rPr>
                            <w:t xml:space="preserve"> till ansökan om finansiering</w:t>
                          </w:r>
                          <w:r w:rsidRPr="00FC1F59">
                            <w:rPr>
                              <w:rFonts w:ascii="Arial" w:hAnsi="Arial"/>
                              <w:sz w:val="22"/>
                              <w:szCs w:val="18"/>
                            </w:rPr>
                            <w:tab/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instrText xml:space="preserve"> PAGE   \* MERGEFORMAT </w:instrText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fldChar w:fldCharType="separate"/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t>1</w:t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fldChar w:fldCharType="end"/>
                          </w:r>
                          <w:r w:rsidRPr="00FC1F59">
                            <w:rPr>
                              <w:rFonts w:ascii="Arial" w:hAnsi="Arial"/>
                              <w:sz w:val="22"/>
                              <w:szCs w:val="18"/>
                            </w:rPr>
                            <w:t xml:space="preserve"> (</w:t>
                          </w:r>
                          <w:r w:rsidR="00D258D0"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fldChar w:fldCharType="begin"/>
                          </w:r>
                          <w:r w:rsidR="00D258D0"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instrText xml:space="preserve"> NUMPAGES   \* MERGEFORMAT </w:instrText>
                          </w:r>
                          <w:r w:rsidR="00D258D0"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fldChar w:fldCharType="separate"/>
                          </w:r>
                          <w:r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t>2</w:t>
                          </w:r>
                          <w:r w:rsidR="00D258D0" w:rsidRPr="00FC1F59"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  <w:fldChar w:fldCharType="end"/>
                          </w:r>
                          <w:r w:rsidRPr="00FC1F59">
                            <w:rPr>
                              <w:rFonts w:ascii="Arial" w:hAnsi="Arial"/>
                              <w:sz w:val="22"/>
                              <w:szCs w:val="18"/>
                            </w:rPr>
                            <w:t>)</w:t>
                          </w:r>
                        </w:p>
                        <w:p w14:paraId="5B6FD711" w14:textId="7100D8B1" w:rsidR="00BC11C0" w:rsidRPr="00FC1F59" w:rsidRDefault="00BC11C0" w:rsidP="00A964C7">
                          <w:pPr>
                            <w:tabs>
                              <w:tab w:val="left" w:pos="2127"/>
                            </w:tabs>
                            <w:rPr>
                              <w:rFonts w:ascii="Arial" w:hAnsi="Arial" w:cs="Arial"/>
                              <w:sz w:val="22"/>
                              <w:szCs w:val="18"/>
                            </w:rPr>
                          </w:pPr>
                          <w:r w:rsidRPr="00FC1F59">
                            <w:rPr>
                              <w:rFonts w:ascii="Arial" w:hAnsi="Arial"/>
                              <w:sz w:val="22"/>
                              <w:szCs w:val="18"/>
                            </w:rPr>
                            <w:tab/>
                          </w:r>
                        </w:p>
                        <w:p w14:paraId="6C9A8608" w14:textId="70DCD035" w:rsidR="00BC11C0" w:rsidRPr="00E83872" w:rsidRDefault="00E83872" w:rsidP="00E83872">
                          <w:pPr>
                            <w:tabs>
                              <w:tab w:val="left" w:pos="2127"/>
                            </w:tabs>
                            <w:ind w:left="2127"/>
                            <w:rPr>
                              <w:rFonts w:ascii="Arial" w:hAnsi="Arial" w:cs="Arial"/>
                            </w:rPr>
                          </w:pPr>
                          <w:r w:rsidRPr="00FC1F59">
                            <w:rPr>
                              <w:rFonts w:ascii="Arial" w:hAnsi="Arial"/>
                              <w:sz w:val="22"/>
                              <w:szCs w:val="18"/>
                            </w:rPr>
                            <w:t xml:space="preserve">Anslag för stödjande av hållbar tillväxt </w:t>
                          </w:r>
                          <w:r>
                            <w:rPr>
                              <w:rFonts w:ascii="Arial" w:hAnsi="Arial"/>
                            </w:rPr>
                            <w:t>och livskraft i regionerna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13E8BC" id="_x0000_t202" coordsize="21600,21600" o:spt="202" path="m,l,21600r21600,l21600,xe">
              <v:stroke joinstyle="miter"/>
              <v:path gradientshapeok="t" o:connecttype="rect"/>
            </v:shapetype>
            <v:shape id="Tekstiruutu 17" o:spid="_x0000_s1027" type="#_x0000_t202" style="width:343.7pt;height: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ktLgIAAFs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" fillcolor="white [3201]" stroked="f" strokeweight=".5pt">
              <v:textbox>
                <w:txbxContent>
                  <w:p w14:paraId="1E270ECF" w14:textId="74475E7D" w:rsidR="00BC11C0" w:rsidRPr="00FC1F59" w:rsidRDefault="00BC11C0" w:rsidP="00A964C7">
                    <w:pPr>
                      <w:tabs>
                        <w:tab w:val="left" w:pos="2127"/>
                        <w:tab w:val="left" w:pos="5812"/>
                      </w:tabs>
                      <w:rPr>
                        <w:rFonts w:ascii="Arial" w:hAnsi="Arial" w:cs="Arial"/>
                        <w:sz w:val="22"/>
                        <w:szCs w:val="18"/>
                      </w:rPr>
                    </w:pPr>
                    <w:r>
                      <w:tab/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t>BILAGA</w:t>
                    </w:r>
                    <w:r w:rsidRPr="00FC1F59">
                      <w:rPr>
                        <w:rFonts w:ascii="Arial" w:hAnsi="Arial"/>
                        <w:sz w:val="22"/>
                        <w:szCs w:val="18"/>
                      </w:rPr>
                      <w:t xml:space="preserve"> till ansökan om finansiering</w:t>
                    </w:r>
                    <w:r w:rsidRPr="00FC1F59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fldChar w:fldCharType="begin"/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instrText xml:space="preserve"> PAGE   \* MERGEFORMAT </w:instrText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fldChar w:fldCharType="separate"/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t>1</w:t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fldChar w:fldCharType="end"/>
                    </w:r>
                    <w:r w:rsidRPr="00FC1F59">
                      <w:rPr>
                        <w:rFonts w:ascii="Arial" w:hAnsi="Arial"/>
                        <w:sz w:val="22"/>
                        <w:szCs w:val="18"/>
                      </w:rPr>
                      <w:t xml:space="preserve"> (</w:t>
                    </w:r>
                    <w:r w:rsidR="00D258D0" w:rsidRPr="00FC1F59">
                      <w:rPr>
                        <w:rFonts w:ascii="Arial" w:hAnsi="Arial" w:cs="Arial"/>
                        <w:sz w:val="22"/>
                        <w:szCs w:val="18"/>
                      </w:rPr>
                      <w:fldChar w:fldCharType="begin"/>
                    </w:r>
                    <w:r w:rsidR="00D258D0" w:rsidRPr="00FC1F59">
                      <w:rPr>
                        <w:rFonts w:ascii="Arial" w:hAnsi="Arial" w:cs="Arial"/>
                        <w:sz w:val="22"/>
                        <w:szCs w:val="18"/>
                      </w:rPr>
                      <w:instrText xml:space="preserve"> NUMPAGES   \* MERGEFORMAT </w:instrText>
                    </w:r>
                    <w:r w:rsidR="00D258D0" w:rsidRPr="00FC1F59">
                      <w:rPr>
                        <w:rFonts w:ascii="Arial" w:hAnsi="Arial" w:cs="Arial"/>
                        <w:sz w:val="22"/>
                        <w:szCs w:val="18"/>
                      </w:rPr>
                      <w:fldChar w:fldCharType="separate"/>
                    </w:r>
                    <w:r w:rsidRPr="00FC1F59">
                      <w:rPr>
                        <w:rFonts w:ascii="Arial" w:hAnsi="Arial" w:cs="Arial"/>
                        <w:sz w:val="22"/>
                        <w:szCs w:val="18"/>
                      </w:rPr>
                      <w:t>2</w:t>
                    </w:r>
                    <w:r w:rsidR="00D258D0" w:rsidRPr="00FC1F59">
                      <w:rPr>
                        <w:rFonts w:ascii="Arial" w:hAnsi="Arial" w:cs="Arial"/>
                        <w:sz w:val="22"/>
                        <w:szCs w:val="18"/>
                      </w:rPr>
                      <w:fldChar w:fldCharType="end"/>
                    </w:r>
                    <w:r w:rsidRPr="00FC1F59">
                      <w:rPr>
                        <w:rFonts w:ascii="Arial" w:hAnsi="Arial"/>
                        <w:sz w:val="22"/>
                        <w:szCs w:val="18"/>
                      </w:rPr>
                      <w:t>)</w:t>
                    </w:r>
                  </w:p>
                  <w:p w14:paraId="5B6FD711" w14:textId="7100D8B1" w:rsidR="00BC11C0" w:rsidRPr="00FC1F59" w:rsidRDefault="00BC11C0" w:rsidP="00A964C7">
                    <w:pPr>
                      <w:tabs>
                        <w:tab w:val="left" w:pos="2127"/>
                      </w:tabs>
                      <w:rPr>
                        <w:rFonts w:ascii="Arial" w:hAnsi="Arial" w:cs="Arial"/>
                        <w:sz w:val="22"/>
                        <w:szCs w:val="18"/>
                      </w:rPr>
                    </w:pPr>
                    <w:r w:rsidRPr="00FC1F59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  <w:p w14:paraId="6C9A8608" w14:textId="70DCD035" w:rsidR="00BC11C0" w:rsidRPr="00E83872" w:rsidRDefault="00E83872" w:rsidP="00E83872">
                    <w:pPr>
                      <w:tabs>
                        <w:tab w:val="left" w:pos="2127"/>
                      </w:tabs>
                      <w:ind w:left="2127"/>
                      <w:rPr>
                        <w:rFonts w:ascii="Arial" w:hAnsi="Arial" w:cs="Arial"/>
                      </w:rPr>
                    </w:pPr>
                    <w:r w:rsidRPr="00FC1F59">
                      <w:rPr>
                        <w:rFonts w:ascii="Arial" w:hAnsi="Arial"/>
                        <w:sz w:val="22"/>
                        <w:szCs w:val="18"/>
                      </w:rPr>
                      <w:t xml:space="preserve">Anslag för stödjande av hållbar tillväxt </w:t>
                    </w:r>
                    <w:r>
                      <w:rPr>
                        <w:rFonts w:ascii="Arial" w:hAnsi="Arial"/>
                      </w:rPr>
                      <w:t>och livskraft i regionerna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3B1"/>
    <w:multiLevelType w:val="hybridMultilevel"/>
    <w:tmpl w:val="A69E6744"/>
    <w:lvl w:ilvl="0" w:tplc="80E2D8D6">
      <w:numFmt w:val="bullet"/>
      <w:pStyle w:val="Luettelo1"/>
      <w:lvlText w:val="-"/>
      <w:lvlJc w:val="left"/>
      <w:pPr>
        <w:ind w:left="332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4B6D493F"/>
    <w:multiLevelType w:val="hybridMultilevel"/>
    <w:tmpl w:val="787A4D74"/>
    <w:lvl w:ilvl="0" w:tplc="98AEF20E">
      <w:start w:val="1"/>
      <w:numFmt w:val="bullet"/>
      <w:pStyle w:val="TEMleip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57F9"/>
    <w:multiLevelType w:val="hybridMultilevel"/>
    <w:tmpl w:val="C298E806"/>
    <w:lvl w:ilvl="0" w:tplc="54C0CA6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20983">
    <w:abstractNumId w:val="0"/>
  </w:num>
  <w:num w:numId="2" w16cid:durableId="713626325">
    <w:abstractNumId w:val="2"/>
  </w:num>
  <w:num w:numId="3" w16cid:durableId="199205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72"/>
    <w:rsid w:val="00020C27"/>
    <w:rsid w:val="001107B6"/>
    <w:rsid w:val="00124DAC"/>
    <w:rsid w:val="00157102"/>
    <w:rsid w:val="002330A5"/>
    <w:rsid w:val="002625E8"/>
    <w:rsid w:val="00293196"/>
    <w:rsid w:val="002C2431"/>
    <w:rsid w:val="003238A3"/>
    <w:rsid w:val="00350864"/>
    <w:rsid w:val="00356018"/>
    <w:rsid w:val="003A5C1D"/>
    <w:rsid w:val="00432A47"/>
    <w:rsid w:val="00450B73"/>
    <w:rsid w:val="004A111E"/>
    <w:rsid w:val="004D2F61"/>
    <w:rsid w:val="00550ACD"/>
    <w:rsid w:val="00560828"/>
    <w:rsid w:val="005865CD"/>
    <w:rsid w:val="005D661B"/>
    <w:rsid w:val="00634C79"/>
    <w:rsid w:val="0066119B"/>
    <w:rsid w:val="00694180"/>
    <w:rsid w:val="00702383"/>
    <w:rsid w:val="00750130"/>
    <w:rsid w:val="00777CBB"/>
    <w:rsid w:val="008274A8"/>
    <w:rsid w:val="009818F9"/>
    <w:rsid w:val="00991DC4"/>
    <w:rsid w:val="00A30958"/>
    <w:rsid w:val="00A36F4D"/>
    <w:rsid w:val="00A964C7"/>
    <w:rsid w:val="00AD498C"/>
    <w:rsid w:val="00B136FD"/>
    <w:rsid w:val="00B5754D"/>
    <w:rsid w:val="00BC11C0"/>
    <w:rsid w:val="00C922F8"/>
    <w:rsid w:val="00C955C9"/>
    <w:rsid w:val="00CC4EDB"/>
    <w:rsid w:val="00D00150"/>
    <w:rsid w:val="00D258D0"/>
    <w:rsid w:val="00D432F8"/>
    <w:rsid w:val="00DC2FFC"/>
    <w:rsid w:val="00E62EBF"/>
    <w:rsid w:val="00E83872"/>
    <w:rsid w:val="00EF2D4C"/>
    <w:rsid w:val="00EF4825"/>
    <w:rsid w:val="00F60DD4"/>
    <w:rsid w:val="00F85345"/>
    <w:rsid w:val="00FB31D0"/>
    <w:rsid w:val="00FC1F59"/>
    <w:rsid w:val="181D8BB1"/>
    <w:rsid w:val="283B9D01"/>
    <w:rsid w:val="2927726E"/>
    <w:rsid w:val="29D76D62"/>
    <w:rsid w:val="446F0E08"/>
    <w:rsid w:val="556B3656"/>
    <w:rsid w:val="5AEEA26D"/>
    <w:rsid w:val="64C28235"/>
    <w:rsid w:val="6BF8892A"/>
    <w:rsid w:val="759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E673"/>
  <w15:chartTrackingRefBased/>
  <w15:docId w15:val="{FC7E0A50-75D1-4966-BDEE-917FA09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83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tsikko1">
    <w:name w:val="heading 1"/>
    <w:next w:val="Normaali"/>
    <w:link w:val="Otsikko1Char"/>
    <w:uiPriority w:val="9"/>
    <w:qFormat/>
    <w:rsid w:val="00F85345"/>
    <w:pPr>
      <w:keepNext/>
      <w:keepLines/>
      <w:spacing w:after="0" w:line="240" w:lineRule="auto"/>
      <w:outlineLvl w:val="0"/>
    </w:pPr>
    <w:rPr>
      <w:rFonts w:ascii="Arial" w:eastAsia="Times New Roman" w:hAnsi="Arial" w:cs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5345"/>
    <w:pPr>
      <w:keepNext/>
      <w:keepLines/>
      <w:spacing w:before="240" w:after="240"/>
      <w:outlineLvl w:val="1"/>
    </w:pPr>
    <w:rPr>
      <w:rFonts w:eastAsiaTheme="majorEastAsia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25E8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75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754D"/>
  </w:style>
  <w:style w:type="paragraph" w:styleId="Alatunniste">
    <w:name w:val="footer"/>
    <w:basedOn w:val="Normaali"/>
    <w:link w:val="AlatunnisteChar"/>
    <w:uiPriority w:val="99"/>
    <w:unhideWhenUsed/>
    <w:rsid w:val="00B575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754D"/>
  </w:style>
  <w:style w:type="table" w:styleId="TaulukkoRuudukko">
    <w:name w:val="Table Grid"/>
    <w:basedOn w:val="Normaalitaulukko"/>
    <w:uiPriority w:val="59"/>
    <w:rsid w:val="00B5754D"/>
    <w:pPr>
      <w:spacing w:after="0" w:line="240" w:lineRule="auto"/>
    </w:pPr>
    <w:rPr>
      <w:rFonts w:ascii="Arial" w:eastAsia="Calibri" w:hAnsi="Arial" w:cs="Arial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85345"/>
    <w:rPr>
      <w:rFonts w:ascii="Arial" w:eastAsia="Times New Roman" w:hAnsi="Arial" w:cs="Cambria"/>
      <w:b/>
      <w:bCs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F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FFC"/>
    <w:rPr>
      <w:rFonts w:ascii="Segoe UI" w:eastAsia="Calibri" w:hAnsi="Segoe UI" w:cs="Segoe UI"/>
      <w:sz w:val="18"/>
      <w:szCs w:val="18"/>
    </w:rPr>
  </w:style>
  <w:style w:type="character" w:styleId="Rivinumero">
    <w:name w:val="line number"/>
    <w:basedOn w:val="Kappaleenoletusfontti"/>
    <w:uiPriority w:val="99"/>
    <w:semiHidden/>
    <w:unhideWhenUsed/>
    <w:rsid w:val="00C922F8"/>
  </w:style>
  <w:style w:type="character" w:customStyle="1" w:styleId="Otsikko2Char">
    <w:name w:val="Otsikko 2 Char"/>
    <w:basedOn w:val="Kappaleenoletusfontti"/>
    <w:link w:val="Otsikko2"/>
    <w:uiPriority w:val="9"/>
    <w:rsid w:val="00F85345"/>
    <w:rPr>
      <w:rFonts w:ascii="Arial" w:eastAsiaTheme="majorEastAsia" w:hAnsi="Arial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625E8"/>
    <w:rPr>
      <w:rFonts w:ascii="Arial" w:eastAsiaTheme="majorEastAsia" w:hAnsi="Arial" w:cstheme="majorBidi"/>
      <w:szCs w:val="24"/>
    </w:rPr>
  </w:style>
  <w:style w:type="paragraph" w:styleId="Luettelokappale">
    <w:name w:val="List Paragraph"/>
    <w:basedOn w:val="Normaali"/>
    <w:uiPriority w:val="34"/>
    <w:rsid w:val="00F60DD4"/>
    <w:pPr>
      <w:ind w:left="720"/>
      <w:contextualSpacing/>
    </w:pPr>
  </w:style>
  <w:style w:type="paragraph" w:customStyle="1" w:styleId="Luettelo1">
    <w:name w:val="Luettelo1"/>
    <w:basedOn w:val="Normaali"/>
    <w:link w:val="Luettelo1Char"/>
    <w:qFormat/>
    <w:rsid w:val="00A36F4D"/>
    <w:pPr>
      <w:numPr>
        <w:numId w:val="1"/>
      </w:numPr>
      <w:ind w:left="3322" w:hanging="357"/>
    </w:pPr>
  </w:style>
  <w:style w:type="character" w:customStyle="1" w:styleId="Luettelo1Char">
    <w:name w:val="Luettelo1 Char"/>
    <w:basedOn w:val="Kappaleenoletusfontti"/>
    <w:link w:val="Luettelo1"/>
    <w:rsid w:val="00A36F4D"/>
    <w:rPr>
      <w:rFonts w:ascii="Arial" w:eastAsia="Calibri" w:hAnsi="Arial" w:cs="Arial"/>
    </w:rPr>
  </w:style>
  <w:style w:type="paragraph" w:customStyle="1" w:styleId="TEMleipisohjeteksti">
    <w:name w:val="TEM leipis ohjeteksti"/>
    <w:qFormat/>
    <w:rsid w:val="00E83872"/>
    <w:pPr>
      <w:autoSpaceDE w:val="0"/>
      <w:autoSpaceDN w:val="0"/>
      <w:adjustRightInd w:val="0"/>
      <w:spacing w:after="120" w:line="230" w:lineRule="exact"/>
    </w:pPr>
    <w:rPr>
      <w:rFonts w:ascii="Arial" w:eastAsia="Times New Roman" w:hAnsi="Arial" w:cs="Arial"/>
      <w:bCs/>
      <w:sz w:val="19"/>
      <w:szCs w:val="19"/>
      <w:lang w:eastAsia="fi-FI"/>
    </w:rPr>
  </w:style>
  <w:style w:type="paragraph" w:customStyle="1" w:styleId="TEMLOotsi0">
    <w:name w:val="TEM_LO_otsi 0"/>
    <w:basedOn w:val="Normaali"/>
    <w:rsid w:val="00E83872"/>
    <w:pPr>
      <w:spacing w:before="360" w:after="480" w:line="280" w:lineRule="exact"/>
    </w:pPr>
    <w:rPr>
      <w:rFonts w:ascii="Arial" w:hAnsi="Arial" w:cs="Arial"/>
      <w:b/>
      <w:szCs w:val="21"/>
    </w:rPr>
  </w:style>
  <w:style w:type="paragraph" w:customStyle="1" w:styleId="TEMLOotsi1">
    <w:name w:val="TEM_LO_otsi1"/>
    <w:basedOn w:val="TEMLOotsi0"/>
    <w:rsid w:val="00E83872"/>
    <w:pPr>
      <w:spacing w:after="360" w:line="240" w:lineRule="exact"/>
    </w:pPr>
    <w:rPr>
      <w:sz w:val="20"/>
    </w:rPr>
  </w:style>
  <w:style w:type="paragraph" w:customStyle="1" w:styleId="TEMLomakekentta">
    <w:name w:val="TEM_Lomakekentta"/>
    <w:basedOn w:val="Normaali"/>
    <w:autoRedefine/>
    <w:rsid w:val="00E83872"/>
    <w:pPr>
      <w:spacing w:before="60" w:line="230" w:lineRule="exact"/>
    </w:pPr>
    <w:rPr>
      <w:rFonts w:ascii="Arial" w:hAnsi="Arial" w:cs="Arial"/>
      <w:noProof/>
      <w:sz w:val="20"/>
      <w:szCs w:val="22"/>
      <w:lang w:eastAsia="fi-FI"/>
    </w:rPr>
  </w:style>
  <w:style w:type="paragraph" w:customStyle="1" w:styleId="TEMsolunotsi1">
    <w:name w:val="TEM_solun_otsi1"/>
    <w:basedOn w:val="Normaali"/>
    <w:qFormat/>
    <w:rsid w:val="00E83872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hakijaotsi1">
    <w:name w:val="TEM_hakija_otsi1"/>
    <w:basedOn w:val="Normaali"/>
    <w:qFormat/>
    <w:rsid w:val="00E83872"/>
    <w:pPr>
      <w:spacing w:after="60"/>
    </w:pPr>
    <w:rPr>
      <w:rFonts w:ascii="Arial" w:hAnsi="Arial" w:cs="Arial"/>
      <w:b/>
      <w:sz w:val="20"/>
      <w:lang w:eastAsia="fi-FI"/>
    </w:rPr>
  </w:style>
  <w:style w:type="paragraph" w:customStyle="1" w:styleId="TEMleipis">
    <w:name w:val="TEM_leipis"/>
    <w:basedOn w:val="Normaali"/>
    <w:rsid w:val="00E83872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taulukkopaaty">
    <w:name w:val="TEM_taulukkopaaty"/>
    <w:rsid w:val="00E83872"/>
    <w:pPr>
      <w:spacing w:before="120" w:after="120" w:line="220" w:lineRule="exact"/>
    </w:pPr>
    <w:rPr>
      <w:rFonts w:ascii="Arial" w:eastAsia="Times New Roman" w:hAnsi="Arial" w:cs="Arial"/>
      <w:b/>
      <w:sz w:val="19"/>
      <w:szCs w:val="21"/>
    </w:rPr>
  </w:style>
  <w:style w:type="paragraph" w:customStyle="1" w:styleId="TEMtaualaviite">
    <w:name w:val="TEM_tau_alaviite"/>
    <w:rsid w:val="00E83872"/>
    <w:pPr>
      <w:spacing w:before="120" w:after="240" w:line="200" w:lineRule="exact"/>
    </w:pPr>
    <w:rPr>
      <w:rFonts w:ascii="Arial" w:eastAsia="Times New Roman" w:hAnsi="Arial" w:cs="Arial"/>
      <w:iCs/>
      <w:sz w:val="16"/>
      <w:szCs w:val="20"/>
    </w:rPr>
  </w:style>
  <w:style w:type="paragraph" w:customStyle="1" w:styleId="TEMleipisbullet">
    <w:name w:val="TEM leipis bullet"/>
    <w:basedOn w:val="TEMleipisohjeteksti"/>
    <w:rsid w:val="00E838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4FC04319FFE049B479BCC65D2219DB" ma:contentTypeVersion="16" ma:contentTypeDescription="Luo uusi asiakirja." ma:contentTypeScope="" ma:versionID="91ed9c94e7a3509a329f873b634bb8eb">
  <xsd:schema xmlns:xsd="http://www.w3.org/2001/XMLSchema" xmlns:xs="http://www.w3.org/2001/XMLSchema" xmlns:p="http://schemas.microsoft.com/office/2006/metadata/properties" xmlns:ns2="191cc349-8ec6-44fa-bd85-9387a554bf4c" xmlns:ns3="47f50e1a-3ead-4e49-ba0c-49ccf577bb6c" xmlns:ns4="80cbc28e-a730-4530-a5f1-36409625fbb8" targetNamespace="http://schemas.microsoft.com/office/2006/metadata/properties" ma:root="true" ma:fieldsID="bf4b960d911c43da15d757336098a2f7" ns2:_="" ns3:_="" ns4:_="">
    <xsd:import namespace="191cc349-8ec6-44fa-bd85-9387a554bf4c"/>
    <xsd:import namespace="47f50e1a-3ead-4e49-ba0c-49ccf577bb6c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c349-8ec6-44fa-bd85-9387a554b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0e1a-3ead-4e49-ba0c-49ccf577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00af17-9372-466c-a5af-73695ebd9b64}" ma:internalName="TaxCatchAll" ma:showField="CatchAllData" ma:web="47f50e1a-3ead-4e49-ba0c-49ccf577b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lcf76f155ced4ddcb4097134ff3c332f xmlns="191cc349-8ec6-44fa-bd85-9387a554bf4c">
      <Terms xmlns="http://schemas.microsoft.com/office/infopath/2007/PartnerControls"/>
    </lcf76f155ced4ddcb4097134ff3c332f>
    <SharedWithUsers xmlns="47f50e1a-3ead-4e49-ba0c-49ccf577bb6c">
      <UserInfo>
        <DisplayName>Käännöpalveluiden testitiimi - Jäsenet</DisplayName>
        <AccountId>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6F27-EEEA-48B8-8F47-AC633B996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9F142-1178-4A9B-B14D-E83A2ED62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cc349-8ec6-44fa-bd85-9387a554bf4c"/>
    <ds:schemaRef ds:uri="47f50e1a-3ead-4e49-ba0c-49ccf577bb6c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779E2-6448-4059-8A51-085969256C4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47f50e1a-3ead-4e49-ba0c-49ccf577bb6c"/>
    <ds:schemaRef ds:uri="http://schemas.openxmlformats.org/package/2006/metadata/core-properties"/>
    <ds:schemaRef ds:uri="80cbc28e-a730-4530-a5f1-36409625fbb8"/>
    <ds:schemaRef ds:uri="191cc349-8ec6-44fa-bd85-9387a554bf4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71A7D0-1FED-41A0-9B7F-65CCC4C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Åtgärder som omfattas av de minimis-stödet</dc:title>
  <dc:subject/>
  <dc:creator/>
  <cp:keywords/>
  <dc:description/>
  <cp:lastModifiedBy>Anni Levonen</cp:lastModifiedBy>
  <cp:revision>7</cp:revision>
  <dcterms:created xsi:type="dcterms:W3CDTF">2022-03-22T10:40:00Z</dcterms:created>
  <dcterms:modified xsi:type="dcterms:W3CDTF">2022-05-24T07:36:00Z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0x010100D94FC04319FFE049B479BCC65D2219DB</vt:lpwstr>
  </property>
  <property fmtid="{D5CDD505-2E9C-101B-9397-08002B2CF9AE}" pid="3" name="MediaServiceImageTags">
    <vt:lpwstr/>
  </property>
</Properties>
</file>